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Aclonica" w:cs="Aclonica" w:eastAsia="Aclonica" w:hAnsi="Aclonica"/>
          <w:sz w:val="26"/>
          <w:szCs w:val="26"/>
        </w:rPr>
      </w:pPr>
      <w:bookmarkStart w:colFirst="0" w:colLast="0" w:name="_3y8j0b6776xq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04888" cy="6318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631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     </w:t>
      </w:r>
      <w:r w:rsidDel="00000000" w:rsidR="00000000" w:rsidRPr="00000000">
        <w:rPr>
          <w:rFonts w:ascii="Aclonica" w:cs="Aclonica" w:eastAsia="Aclonica" w:hAnsi="Aclonica"/>
          <w:sz w:val="26"/>
          <w:szCs w:val="26"/>
          <w:rtl w:val="0"/>
        </w:rPr>
        <w:t xml:space="preserve">Fourth Grade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sz w:val="26"/>
          <w:szCs w:val="26"/>
        </w:rPr>
      </w:pPr>
      <w:bookmarkStart w:colFirst="0" w:colLast="0" w:name="_bbvuvymgiyh" w:id="1"/>
      <w:bookmarkEnd w:id="1"/>
      <w:r w:rsidDel="00000000" w:rsidR="00000000" w:rsidRPr="00000000">
        <w:rPr>
          <w:rFonts w:ascii="Aclonica" w:cs="Aclonica" w:eastAsia="Aclonica" w:hAnsi="Aclonica"/>
          <w:sz w:val="26"/>
          <w:szCs w:val="26"/>
          <w:rtl w:val="0"/>
        </w:rPr>
        <w:t xml:space="preserve">             2023 -  2024</w:t>
      </w: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left"/>
        <w:tblInd w:w="-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gridCol w:w="2250"/>
        <w:gridCol w:w="1620"/>
        <w:tblGridChange w:id="0">
          <w:tblGrid>
            <w:gridCol w:w="10620"/>
            <w:gridCol w:w="2250"/>
            <w:gridCol w:w="162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TURNED IN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Folder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 composition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spiral notebooks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handheld pencil sharpener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 big  glue sticks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pack of dry erase 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big  erasers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packages of sticky 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package of graph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package of copy paper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package of printer colored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pencil pouch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 boxes of Kleenex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.999999999999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bottles of hand soap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containers of Clorox wipes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set of headphones ( to last all school year and keep in the classroom, preferably not bluetooth)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widowControl w:val="0"/>
        <w:spacing w:line="360" w:lineRule="auto"/>
        <w:ind w:lef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Donation/ Wish List: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(**Extra of any of the above supplies**)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Electric pencil sharpener, paper towels, class incentives/prizes, class games (chess, checkers, puzzles, educational games, board games, soccer ball, frisbees, recess materials)</w:t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76" w:lineRule="auto"/>
        <w:ind w:left="-900" w:firstLine="0"/>
        <w:jc w:val="center"/>
        <w:rPr>
          <w:rFonts w:ascii="Aclonica" w:cs="Aclonica" w:eastAsia="Aclonica" w:hAnsi="Aclonica"/>
          <w:sz w:val="36"/>
          <w:szCs w:val="36"/>
        </w:rPr>
      </w:pPr>
      <w:r w:rsidDel="00000000" w:rsidR="00000000" w:rsidRPr="00000000">
        <w:rPr>
          <w:rFonts w:ascii="Aclonica" w:cs="Aclonica" w:eastAsia="Aclonica" w:hAnsi="Aclonica"/>
          <w:sz w:val="36"/>
          <w:szCs w:val="36"/>
          <w:rtl w:val="0"/>
        </w:rPr>
        <w:t xml:space="preserve">Cuarto grado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ind w:left="-900" w:firstLine="0"/>
        <w:jc w:val="center"/>
        <w:rPr>
          <w:sz w:val="36"/>
          <w:szCs w:val="36"/>
        </w:rPr>
      </w:pPr>
      <w:r w:rsidDel="00000000" w:rsidR="00000000" w:rsidRPr="00000000">
        <w:rPr>
          <w:rFonts w:ascii="Aclonica" w:cs="Aclonica" w:eastAsia="Aclonica" w:hAnsi="Aclonica"/>
          <w:sz w:val="36"/>
          <w:szCs w:val="36"/>
          <w:rtl w:val="0"/>
        </w:rPr>
        <w:t xml:space="preserve">2022 - 2023</w:t>
      </w:r>
      <w:r w:rsidDel="00000000" w:rsidR="00000000" w:rsidRPr="00000000">
        <w:rPr>
          <w:rtl w:val="0"/>
        </w:rPr>
      </w:r>
    </w:p>
    <w:tbl>
      <w:tblPr>
        <w:tblStyle w:val="Table2"/>
        <w:tblW w:w="14490.0" w:type="dxa"/>
        <w:jc w:val="left"/>
        <w:tblInd w:w="-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gridCol w:w="1920"/>
        <w:gridCol w:w="1830"/>
        <w:tblGridChange w:id="0">
          <w:tblGrid>
            <w:gridCol w:w="10740"/>
            <w:gridCol w:w="1920"/>
            <w:gridCol w:w="183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Articulo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Entregado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Carpetas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cuadernos de composición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before="1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cuadernos de espiral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sacapuntas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  pegamentos adhesivos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paquete de marcadores para pizarrón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borradores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paquete de post 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paquete de papel cuadriculado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paquete de papel blanco para fotocopias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paquete de papel de colores para fotocopias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bolsita para útiles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 cajas de pañuelos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.999999999999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 botellas de jabón para las manos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botes de toallitas de cloro.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par de audífonos qué resistan todo el año escolar, preferiblemente no bluetooth.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widowControl w:val="0"/>
        <w:spacing w:line="360" w:lineRule="auto"/>
        <w:ind w:lef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Donaciones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(**Extra de cualquier artículo de la lista**) Sacapuntas electrico, Servilletas grande, incentivos para la clase/ premios, juegos de mesa ( ajedrez, damas chinas, rompecabezas, juegos educativos, balones de futbol, juegos para el recreo)</w:t>
      </w:r>
    </w:p>
    <w:sectPr>
      <w:pgSz w:h="12240" w:w="15840" w:orient="landscape"/>
      <w:pgMar w:bottom="75" w:top="288" w:left="144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clonic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Acloni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